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94" w:rsidRPr="00CF7294" w:rsidRDefault="00CF7294" w:rsidP="00CF7294">
      <w:pPr>
        <w:jc w:val="center"/>
        <w:rPr>
          <w:rFonts w:ascii="仿宋_GB2312" w:eastAsia="仿宋_GB2312" w:hAnsiTheme="minorEastAsia"/>
          <w:sz w:val="44"/>
          <w:szCs w:val="44"/>
        </w:rPr>
      </w:pPr>
      <w:r w:rsidRPr="00CF7294">
        <w:rPr>
          <w:rFonts w:ascii="仿宋_GB2312" w:eastAsia="仿宋_GB2312" w:hAnsiTheme="minorEastAsia" w:hint="eastAsia"/>
          <w:sz w:val="44"/>
          <w:szCs w:val="44"/>
        </w:rPr>
        <w:t>关于《嘉兴市土地利用总体规划（2006-2020年）》调整完善成果的情况说明</w:t>
      </w:r>
    </w:p>
    <w:p w:rsidR="002B1189" w:rsidRPr="00CF7294" w:rsidRDefault="002B1189"/>
    <w:p w:rsidR="002B1189" w:rsidRDefault="002B1189"/>
    <w:p w:rsidR="002B1189" w:rsidRDefault="002B1189" w:rsidP="002B1189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2B1189">
        <w:rPr>
          <w:rFonts w:ascii="仿宋_GB2312" w:eastAsia="仿宋_GB2312" w:hAnsiTheme="minorEastAsia" w:hint="eastAsia"/>
          <w:sz w:val="32"/>
          <w:szCs w:val="32"/>
        </w:rPr>
        <w:t>根据</w:t>
      </w:r>
      <w:r w:rsidR="00DF5CC3">
        <w:rPr>
          <w:rFonts w:ascii="仿宋_GB2312" w:eastAsia="仿宋_GB2312" w:hAnsiTheme="minorEastAsia" w:hint="eastAsia"/>
          <w:sz w:val="32"/>
          <w:szCs w:val="32"/>
        </w:rPr>
        <w:t>原</w:t>
      </w:r>
      <w:r w:rsidRPr="002B1189">
        <w:rPr>
          <w:rFonts w:ascii="仿宋_GB2312" w:eastAsia="仿宋_GB2312" w:hAnsiTheme="minorEastAsia" w:hint="eastAsia"/>
          <w:sz w:val="32"/>
          <w:szCs w:val="32"/>
        </w:rPr>
        <w:t>国土资源部</w:t>
      </w:r>
      <w:r>
        <w:rPr>
          <w:rFonts w:ascii="仿宋_GB2312" w:eastAsia="仿宋_GB2312" w:hAnsiTheme="minorEastAsia" w:hint="eastAsia"/>
          <w:sz w:val="32"/>
          <w:szCs w:val="32"/>
        </w:rPr>
        <w:t>《</w:t>
      </w:r>
      <w:r w:rsidRPr="002B1189">
        <w:rPr>
          <w:rFonts w:ascii="仿宋_GB2312" w:eastAsia="仿宋_GB2312" w:hAnsiTheme="minorEastAsia" w:hint="eastAsia"/>
          <w:sz w:val="32"/>
          <w:szCs w:val="32"/>
        </w:rPr>
        <w:t>土地利用总体规划调整完善工作</w:t>
      </w:r>
      <w:r>
        <w:rPr>
          <w:rFonts w:ascii="仿宋_GB2312" w:eastAsia="仿宋_GB2312" w:hAnsiTheme="minorEastAsia" w:hint="eastAsia"/>
          <w:sz w:val="32"/>
          <w:szCs w:val="32"/>
        </w:rPr>
        <w:t>方案》（国土</w:t>
      </w:r>
      <w:proofErr w:type="gramStart"/>
      <w:r>
        <w:rPr>
          <w:rFonts w:ascii="仿宋_GB2312" w:eastAsia="仿宋_GB2312" w:hAnsiTheme="minorEastAsia" w:hint="eastAsia"/>
          <w:sz w:val="32"/>
          <w:szCs w:val="32"/>
        </w:rPr>
        <w:t>资厅函</w:t>
      </w:r>
      <w:proofErr w:type="gramEnd"/>
      <w:r w:rsidRPr="002B1189">
        <w:rPr>
          <w:rFonts w:ascii="仿宋_GB2312" w:eastAsia="仿宋_GB2312" w:hAnsiTheme="minorEastAsia" w:hint="eastAsia"/>
          <w:sz w:val="32"/>
          <w:szCs w:val="32"/>
        </w:rPr>
        <w:t>〔201</w:t>
      </w:r>
      <w:r>
        <w:rPr>
          <w:rFonts w:ascii="仿宋_GB2312" w:eastAsia="仿宋_GB2312" w:hAnsiTheme="minorEastAsia" w:hint="eastAsia"/>
          <w:sz w:val="32"/>
          <w:szCs w:val="32"/>
        </w:rPr>
        <w:t>4</w:t>
      </w:r>
      <w:r w:rsidRPr="002B1189">
        <w:rPr>
          <w:rFonts w:ascii="仿宋_GB2312" w:eastAsia="仿宋_GB2312" w:hAnsiTheme="minorEastAsia" w:hint="eastAsia"/>
          <w:sz w:val="32"/>
          <w:szCs w:val="32"/>
        </w:rPr>
        <w:t>〕1</w:t>
      </w:r>
      <w:r>
        <w:rPr>
          <w:rFonts w:ascii="仿宋_GB2312" w:eastAsia="仿宋_GB2312" w:hAnsiTheme="minorEastAsia" w:hint="eastAsia"/>
          <w:sz w:val="32"/>
          <w:szCs w:val="32"/>
        </w:rPr>
        <w:t>237</w:t>
      </w:r>
      <w:r w:rsidRPr="002B1189">
        <w:rPr>
          <w:rFonts w:ascii="仿宋_GB2312" w:eastAsia="仿宋_GB2312" w:hAnsiTheme="minorEastAsia" w:hint="eastAsia"/>
          <w:sz w:val="32"/>
          <w:szCs w:val="32"/>
        </w:rPr>
        <w:t>号</w:t>
      </w:r>
      <w:r>
        <w:rPr>
          <w:rFonts w:ascii="仿宋_GB2312" w:eastAsia="仿宋_GB2312" w:hAnsiTheme="minorEastAsia" w:hint="eastAsia"/>
          <w:sz w:val="32"/>
          <w:szCs w:val="32"/>
        </w:rPr>
        <w:t>）</w:t>
      </w:r>
      <w:r w:rsidRPr="002B1189">
        <w:rPr>
          <w:rFonts w:ascii="仿宋_GB2312" w:eastAsia="仿宋_GB2312" w:hAnsiTheme="minorEastAsia" w:hint="eastAsia"/>
          <w:sz w:val="32"/>
          <w:szCs w:val="32"/>
        </w:rPr>
        <w:t>和</w:t>
      </w:r>
      <w:r w:rsidR="00DF5CC3">
        <w:rPr>
          <w:rFonts w:ascii="仿宋_GB2312" w:eastAsia="仿宋_GB2312" w:hAnsiTheme="minorEastAsia" w:hint="eastAsia"/>
          <w:sz w:val="32"/>
          <w:szCs w:val="32"/>
        </w:rPr>
        <w:t>原</w:t>
      </w:r>
      <w:r w:rsidRPr="002B1189">
        <w:rPr>
          <w:rFonts w:ascii="仿宋_GB2312" w:eastAsia="仿宋_GB2312" w:hAnsiTheme="minorEastAsia" w:hint="eastAsia"/>
          <w:sz w:val="32"/>
          <w:szCs w:val="32"/>
        </w:rPr>
        <w:t>浙江省国土资源厅《关于加快推进我省市县乡级土地利用总体规划调整完善工作的通知》（</w:t>
      </w:r>
      <w:proofErr w:type="gramStart"/>
      <w:r w:rsidRPr="002B1189">
        <w:rPr>
          <w:rFonts w:ascii="仿宋_GB2312" w:eastAsia="仿宋_GB2312" w:hAnsiTheme="minorEastAsia" w:hint="eastAsia"/>
          <w:sz w:val="32"/>
          <w:szCs w:val="32"/>
        </w:rPr>
        <w:t>浙土资发</w:t>
      </w:r>
      <w:proofErr w:type="gramEnd"/>
      <w:r w:rsidRPr="002B1189">
        <w:rPr>
          <w:rFonts w:ascii="仿宋_GB2312" w:eastAsia="仿宋_GB2312" w:hAnsiTheme="minorEastAsia" w:hint="eastAsia"/>
          <w:sz w:val="32"/>
          <w:szCs w:val="32"/>
        </w:rPr>
        <w:t>〔2015〕18号）</w:t>
      </w:r>
      <w:r>
        <w:rPr>
          <w:rFonts w:ascii="仿宋_GB2312" w:eastAsia="仿宋_GB2312" w:hAnsiTheme="minorEastAsia" w:hint="eastAsia"/>
          <w:sz w:val="32"/>
          <w:szCs w:val="32"/>
        </w:rPr>
        <w:t>要求，我市于2014年启动开展了《嘉兴市土地利用总体规划（2006-2020年）》的调整完善工作。</w:t>
      </w:r>
    </w:p>
    <w:p w:rsidR="002B1189" w:rsidRDefault="002B1189" w:rsidP="002B1189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因嘉兴市土地利用总体规划是报国务院审批，</w:t>
      </w:r>
      <w:r w:rsidR="00DF5CC3">
        <w:rPr>
          <w:rFonts w:ascii="仿宋_GB2312" w:eastAsia="仿宋_GB2312" w:hAnsiTheme="minorEastAsia" w:hint="eastAsia"/>
          <w:sz w:val="32"/>
          <w:szCs w:val="32"/>
        </w:rPr>
        <w:t>原</w:t>
      </w:r>
      <w:r>
        <w:rPr>
          <w:rFonts w:ascii="仿宋_GB2312" w:eastAsia="仿宋_GB2312" w:hAnsiTheme="minorEastAsia" w:hint="eastAsia"/>
          <w:sz w:val="32"/>
          <w:szCs w:val="32"/>
        </w:rPr>
        <w:t>国土资源部</w:t>
      </w:r>
      <w:r w:rsidR="00DF5CC3">
        <w:rPr>
          <w:rFonts w:ascii="仿宋_GB2312" w:eastAsia="仿宋_GB2312" w:hAnsiTheme="minorEastAsia" w:hint="eastAsia"/>
          <w:sz w:val="32"/>
          <w:szCs w:val="32"/>
        </w:rPr>
        <w:t>调整完善工作方案并未要求提交调整完善的规划文本、说明、图件等成果，而是以省（区、市）为单位，采取集中审核的方式对规划数据库更新情况进行审查。</w:t>
      </w:r>
      <w:r>
        <w:rPr>
          <w:rFonts w:ascii="仿宋_GB2312" w:eastAsia="仿宋_GB2312" w:hAnsiTheme="minorEastAsia" w:hint="eastAsia"/>
          <w:sz w:val="32"/>
          <w:szCs w:val="32"/>
        </w:rPr>
        <w:t>2017年，</w:t>
      </w:r>
      <w:r w:rsidR="00BE323B">
        <w:rPr>
          <w:rFonts w:ascii="仿宋_GB2312" w:eastAsia="仿宋_GB2312" w:hAnsiTheme="minorEastAsia" w:hint="eastAsia"/>
          <w:sz w:val="32"/>
          <w:szCs w:val="32"/>
        </w:rPr>
        <w:t>《国土资源部关于浙江省土地利用总体规划（2006-2020年）有关指标调整的函》（国土资函</w:t>
      </w:r>
      <w:r w:rsidR="00BE323B" w:rsidRPr="002B1189">
        <w:rPr>
          <w:rFonts w:ascii="仿宋_GB2312" w:eastAsia="仿宋_GB2312" w:hAnsiTheme="minorEastAsia" w:hint="eastAsia"/>
          <w:sz w:val="32"/>
          <w:szCs w:val="32"/>
        </w:rPr>
        <w:t>〔201</w:t>
      </w:r>
      <w:r w:rsidR="00BE323B">
        <w:rPr>
          <w:rFonts w:ascii="仿宋_GB2312" w:eastAsia="仿宋_GB2312" w:hAnsiTheme="minorEastAsia" w:hint="eastAsia"/>
          <w:sz w:val="32"/>
          <w:szCs w:val="32"/>
        </w:rPr>
        <w:t>7</w:t>
      </w:r>
      <w:r w:rsidR="00BE323B" w:rsidRPr="002B1189">
        <w:rPr>
          <w:rFonts w:ascii="仿宋_GB2312" w:eastAsia="仿宋_GB2312" w:hAnsiTheme="minorEastAsia" w:hint="eastAsia"/>
          <w:sz w:val="32"/>
          <w:szCs w:val="32"/>
        </w:rPr>
        <w:t>〕</w:t>
      </w:r>
      <w:r w:rsidR="00BE323B">
        <w:rPr>
          <w:rFonts w:ascii="仿宋_GB2312" w:eastAsia="仿宋_GB2312" w:hAnsiTheme="minorEastAsia" w:hint="eastAsia"/>
          <w:sz w:val="32"/>
          <w:szCs w:val="32"/>
        </w:rPr>
        <w:t>354</w:t>
      </w:r>
      <w:r w:rsidR="00BE323B" w:rsidRPr="002B1189">
        <w:rPr>
          <w:rFonts w:ascii="仿宋_GB2312" w:eastAsia="仿宋_GB2312" w:hAnsiTheme="minorEastAsia" w:hint="eastAsia"/>
          <w:sz w:val="32"/>
          <w:szCs w:val="32"/>
        </w:rPr>
        <w:t>号</w:t>
      </w:r>
      <w:r w:rsidR="00BE323B">
        <w:rPr>
          <w:rFonts w:ascii="仿宋_GB2312" w:eastAsia="仿宋_GB2312" w:hAnsiTheme="minorEastAsia" w:hint="eastAsia"/>
          <w:sz w:val="32"/>
          <w:szCs w:val="32"/>
        </w:rPr>
        <w:t>）</w:t>
      </w:r>
      <w:r w:rsidR="00CF7294">
        <w:rPr>
          <w:rFonts w:ascii="仿宋_GB2312" w:eastAsia="仿宋_GB2312" w:hAnsiTheme="minorEastAsia" w:hint="eastAsia"/>
          <w:sz w:val="32"/>
          <w:szCs w:val="32"/>
        </w:rPr>
        <w:t>批复</w:t>
      </w:r>
      <w:r w:rsidR="00BE323B">
        <w:rPr>
          <w:rFonts w:ascii="仿宋_GB2312" w:eastAsia="仿宋_GB2312" w:hAnsiTheme="minorEastAsia" w:hint="eastAsia"/>
          <w:sz w:val="32"/>
          <w:szCs w:val="32"/>
        </w:rPr>
        <w:t>同意</w:t>
      </w:r>
      <w:r w:rsidR="00CF7294">
        <w:rPr>
          <w:rFonts w:ascii="仿宋_GB2312" w:eastAsia="仿宋_GB2312" w:hAnsiTheme="minorEastAsia" w:hint="eastAsia"/>
          <w:sz w:val="32"/>
          <w:szCs w:val="32"/>
        </w:rPr>
        <w:t>浙江省及包括嘉兴市在内6个报国务院审批城市调整规划指标，我市根据调整后指标更新了规划数据库并上报原省国土资源厅，由原省国土资源厅统一汇交至原国土资源部。</w:t>
      </w:r>
    </w:p>
    <w:p w:rsidR="00CF7294" w:rsidRPr="002E4FE4" w:rsidRDefault="00CF7294" w:rsidP="002B1189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</w:p>
    <w:p w:rsidR="00CF7294" w:rsidRDefault="00CF7294" w:rsidP="00CF7294">
      <w:pPr>
        <w:ind w:firstLineChars="200" w:firstLine="640"/>
        <w:jc w:val="righ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嘉兴市自然资源和规划局</w:t>
      </w:r>
    </w:p>
    <w:p w:rsidR="00CF7294" w:rsidRPr="00CF7294" w:rsidRDefault="00CF7294" w:rsidP="00CF7294">
      <w:pPr>
        <w:ind w:right="480" w:firstLineChars="200" w:firstLine="640"/>
        <w:jc w:val="righ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2020年9月10日</w:t>
      </w:r>
    </w:p>
    <w:sectPr w:rsidR="00CF7294" w:rsidRPr="00CF7294" w:rsidSect="005618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FC0" w:rsidRDefault="002F7FC0" w:rsidP="002B1189">
      <w:r>
        <w:separator/>
      </w:r>
    </w:p>
  </w:endnote>
  <w:endnote w:type="continuationSeparator" w:id="0">
    <w:p w:rsidR="002F7FC0" w:rsidRDefault="002F7FC0" w:rsidP="002B1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FC0" w:rsidRDefault="002F7FC0" w:rsidP="002B1189">
      <w:r>
        <w:separator/>
      </w:r>
    </w:p>
  </w:footnote>
  <w:footnote w:type="continuationSeparator" w:id="0">
    <w:p w:rsidR="002F7FC0" w:rsidRDefault="002F7FC0" w:rsidP="002B11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1189"/>
    <w:rsid w:val="000C445B"/>
    <w:rsid w:val="000F04FC"/>
    <w:rsid w:val="000F542F"/>
    <w:rsid w:val="002B1189"/>
    <w:rsid w:val="002E4FE4"/>
    <w:rsid w:val="002F7FC0"/>
    <w:rsid w:val="0030418E"/>
    <w:rsid w:val="003862AE"/>
    <w:rsid w:val="004A1322"/>
    <w:rsid w:val="0056180A"/>
    <w:rsid w:val="008E55E8"/>
    <w:rsid w:val="008F5E11"/>
    <w:rsid w:val="00BE323B"/>
    <w:rsid w:val="00CF7294"/>
    <w:rsid w:val="00DF5CC3"/>
    <w:rsid w:val="00FD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11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11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11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118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B118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B11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何良将</dc:creator>
  <cp:keywords/>
  <dc:description/>
  <cp:lastModifiedBy>何良将</cp:lastModifiedBy>
  <cp:revision>12</cp:revision>
  <cp:lastPrinted>2020-09-10T09:25:00Z</cp:lastPrinted>
  <dcterms:created xsi:type="dcterms:W3CDTF">2020-09-10T08:32:00Z</dcterms:created>
  <dcterms:modified xsi:type="dcterms:W3CDTF">2020-09-10T09:38:00Z</dcterms:modified>
</cp:coreProperties>
</file>